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1" w:after="0"/>
        <w:ind w:left="269" w:right="0" w:hanging="145"/>
        <w:jc w:val="left"/>
        <w:rPr>
          <w:color w:val="050505"/>
          <w:sz w:val="18"/>
        </w:rPr>
      </w:pPr>
      <w:r>
        <w:rPr>
          <w:color w:val="2A2A2A"/>
          <w:w w:val="105"/>
          <w:sz w:val="18"/>
        </w:rPr>
        <w:t>Speak</w:t>
      </w:r>
      <w:r>
        <w:rPr>
          <w:color w:val="2A2A2A"/>
          <w:spacing w:val="9"/>
          <w:w w:val="105"/>
          <w:sz w:val="18"/>
        </w:rPr>
        <w:t> </w:t>
      </w:r>
      <w:r>
        <w:rPr>
          <w:color w:val="161618"/>
          <w:w w:val="105"/>
          <w:sz w:val="18"/>
        </w:rPr>
        <w:t>French</w:t>
      </w:r>
      <w:r>
        <w:rPr>
          <w:color w:val="161618"/>
          <w:spacing w:val="-1"/>
          <w:w w:val="105"/>
          <w:sz w:val="18"/>
        </w:rPr>
        <w:t> </w:t>
      </w:r>
      <w:r>
        <w:rPr>
          <w:color w:val="2A2A2A"/>
          <w:w w:val="105"/>
          <w:sz w:val="18"/>
        </w:rPr>
        <w:t>and</w:t>
      </w:r>
      <w:r>
        <w:rPr>
          <w:color w:val="2A2A2A"/>
          <w:spacing w:val="1"/>
          <w:w w:val="105"/>
          <w:sz w:val="18"/>
        </w:rPr>
        <w:t> </w:t>
      </w:r>
      <w:r>
        <w:rPr>
          <w:color w:val="2A2A2A"/>
          <w:spacing w:val="-2"/>
          <w:w w:val="105"/>
          <w:sz w:val="18"/>
        </w:rPr>
        <w:t>English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95" w:after="0"/>
        <w:ind w:left="269" w:right="0" w:hanging="145"/>
        <w:jc w:val="left"/>
        <w:rPr>
          <w:color w:val="050505"/>
          <w:sz w:val="18"/>
        </w:rPr>
      </w:pPr>
      <w:r>
        <w:rPr>
          <w:color w:val="2A2A2A"/>
          <w:w w:val="105"/>
          <w:sz w:val="18"/>
        </w:rPr>
        <w:t>Fast</w:t>
      </w:r>
      <w:r>
        <w:rPr>
          <w:color w:val="2A2A2A"/>
          <w:spacing w:val="19"/>
          <w:w w:val="105"/>
          <w:sz w:val="18"/>
        </w:rPr>
        <w:t> </w:t>
      </w:r>
      <w:r>
        <w:rPr>
          <w:color w:val="050505"/>
          <w:w w:val="105"/>
          <w:sz w:val="18"/>
        </w:rPr>
        <w:t>learner</w:t>
      </w:r>
      <w:r>
        <w:rPr>
          <w:color w:val="050505"/>
          <w:spacing w:val="12"/>
          <w:w w:val="105"/>
          <w:sz w:val="18"/>
        </w:rPr>
        <w:t> </w:t>
      </w:r>
      <w:r>
        <w:rPr>
          <w:color w:val="2A2A2A"/>
          <w:w w:val="105"/>
          <w:sz w:val="18"/>
        </w:rPr>
        <w:t>and</w:t>
      </w:r>
      <w:r>
        <w:rPr>
          <w:color w:val="2A2A2A"/>
          <w:spacing w:val="11"/>
          <w:w w:val="105"/>
          <w:sz w:val="18"/>
        </w:rPr>
        <w:t> </w:t>
      </w:r>
      <w:r>
        <w:rPr>
          <w:color w:val="161618"/>
          <w:w w:val="105"/>
          <w:sz w:val="18"/>
        </w:rPr>
        <w:t>willingness</w:t>
      </w:r>
      <w:r>
        <w:rPr>
          <w:color w:val="161618"/>
          <w:spacing w:val="16"/>
          <w:w w:val="105"/>
          <w:sz w:val="18"/>
        </w:rPr>
        <w:t> </w:t>
      </w:r>
      <w:r>
        <w:rPr>
          <w:color w:val="2A2A2A"/>
          <w:w w:val="105"/>
          <w:sz w:val="18"/>
        </w:rPr>
        <w:t>to</w:t>
      </w:r>
      <w:r>
        <w:rPr>
          <w:color w:val="2A2A2A"/>
          <w:spacing w:val="26"/>
          <w:w w:val="105"/>
          <w:sz w:val="18"/>
        </w:rPr>
        <w:t> </w:t>
      </w:r>
      <w:r>
        <w:rPr>
          <w:color w:val="050505"/>
          <w:spacing w:val="-4"/>
          <w:w w:val="105"/>
          <w:sz w:val="18"/>
        </w:rPr>
        <w:t>learn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96" w:after="0"/>
        <w:ind w:left="270" w:right="0" w:hanging="146"/>
        <w:jc w:val="left"/>
        <w:rPr>
          <w:color w:val="050505"/>
          <w:sz w:val="18"/>
        </w:rPr>
      </w:pPr>
      <w:r>
        <w:rPr>
          <w:color w:val="161618"/>
          <w:spacing w:val="2"/>
          <w:sz w:val="18"/>
        </w:rPr>
        <w:t>Professionalism</w:t>
      </w:r>
      <w:r>
        <w:rPr>
          <w:color w:val="161618"/>
          <w:spacing w:val="19"/>
          <w:sz w:val="18"/>
        </w:rPr>
        <w:t> </w:t>
      </w:r>
      <w:r>
        <w:rPr>
          <w:color w:val="2A2A2A"/>
          <w:spacing w:val="2"/>
          <w:sz w:val="18"/>
        </w:rPr>
        <w:t>and</w:t>
      </w:r>
      <w:r>
        <w:rPr>
          <w:color w:val="2A2A2A"/>
          <w:spacing w:val="41"/>
          <w:sz w:val="18"/>
        </w:rPr>
        <w:t> </w:t>
      </w:r>
      <w:r>
        <w:rPr>
          <w:color w:val="2A2A2A"/>
          <w:spacing w:val="2"/>
          <w:sz w:val="18"/>
        </w:rPr>
        <w:t>strong</w:t>
      </w:r>
      <w:r>
        <w:rPr>
          <w:color w:val="2A2A2A"/>
          <w:spacing w:val="42"/>
          <w:sz w:val="18"/>
        </w:rPr>
        <w:t> </w:t>
      </w:r>
      <w:r>
        <w:rPr>
          <w:color w:val="161618"/>
          <w:spacing w:val="2"/>
          <w:sz w:val="18"/>
        </w:rPr>
        <w:t>work</w:t>
      </w:r>
      <w:r>
        <w:rPr>
          <w:color w:val="161618"/>
          <w:spacing w:val="41"/>
          <w:sz w:val="18"/>
        </w:rPr>
        <w:t> </w:t>
      </w:r>
      <w:r>
        <w:rPr>
          <w:color w:val="2A2A2A"/>
          <w:spacing w:val="-2"/>
          <w:sz w:val="18"/>
        </w:rPr>
        <w:t>ethic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96" w:after="0"/>
        <w:ind w:left="277" w:right="0" w:hanging="153"/>
        <w:jc w:val="left"/>
        <w:rPr>
          <w:color w:val="050505"/>
          <w:sz w:val="18"/>
        </w:rPr>
      </w:pPr>
      <w:r>
        <w:rPr>
          <w:color w:val="2A2A2A"/>
          <w:w w:val="110"/>
          <w:sz w:val="18"/>
        </w:rPr>
        <w:t>Ability </w:t>
      </w:r>
      <w:r>
        <w:rPr>
          <w:color w:val="161618"/>
          <w:w w:val="110"/>
          <w:sz w:val="18"/>
        </w:rPr>
        <w:t>to</w:t>
      </w:r>
      <w:r>
        <w:rPr>
          <w:color w:val="161618"/>
          <w:spacing w:val="8"/>
          <w:w w:val="110"/>
          <w:sz w:val="18"/>
        </w:rPr>
        <w:t> </w:t>
      </w:r>
      <w:r>
        <w:rPr>
          <w:color w:val="161618"/>
          <w:w w:val="110"/>
          <w:sz w:val="18"/>
        </w:rPr>
        <w:t>work under</w:t>
      </w:r>
      <w:r>
        <w:rPr>
          <w:color w:val="161618"/>
          <w:spacing w:val="3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pressure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104" w:after="0"/>
        <w:ind w:left="270" w:right="0" w:hanging="146"/>
        <w:jc w:val="left"/>
        <w:rPr>
          <w:color w:val="161618"/>
          <w:sz w:val="18"/>
        </w:rPr>
      </w:pPr>
      <w:r>
        <w:rPr>
          <w:color w:val="161618"/>
          <w:w w:val="110"/>
          <w:sz w:val="18"/>
        </w:rPr>
        <w:t>Metal</w:t>
      </w:r>
      <w:r>
        <w:rPr>
          <w:color w:val="161618"/>
          <w:spacing w:val="1"/>
          <w:w w:val="110"/>
          <w:sz w:val="18"/>
        </w:rPr>
        <w:t> </w:t>
      </w:r>
      <w:r>
        <w:rPr>
          <w:color w:val="161618"/>
          <w:spacing w:val="-2"/>
          <w:w w:val="110"/>
          <w:sz w:val="18"/>
        </w:rPr>
        <w:t>fabrication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88" w:after="0"/>
        <w:ind w:left="272" w:right="0" w:hanging="141"/>
        <w:jc w:val="left"/>
        <w:rPr>
          <w:color w:val="161618"/>
          <w:sz w:val="18"/>
        </w:rPr>
      </w:pPr>
      <w:r>
        <w:rPr>
          <w:color w:val="161618"/>
          <w:w w:val="105"/>
          <w:sz w:val="18"/>
        </w:rPr>
        <w:t>Team</w:t>
      </w:r>
      <w:r>
        <w:rPr>
          <w:color w:val="161618"/>
          <w:spacing w:val="7"/>
          <w:w w:val="105"/>
          <w:sz w:val="18"/>
        </w:rPr>
        <w:t> </w:t>
      </w:r>
      <w:r>
        <w:rPr>
          <w:color w:val="161618"/>
          <w:w w:val="105"/>
          <w:sz w:val="18"/>
        </w:rPr>
        <w:t>Management</w:t>
      </w:r>
      <w:r>
        <w:rPr>
          <w:color w:val="161618"/>
          <w:spacing w:val="25"/>
          <w:w w:val="105"/>
          <w:sz w:val="18"/>
        </w:rPr>
        <w:t> </w:t>
      </w:r>
      <w:r>
        <w:rPr>
          <w:color w:val="2A2A2A"/>
          <w:w w:val="105"/>
          <w:sz w:val="18"/>
        </w:rPr>
        <w:t>(1</w:t>
      </w:r>
      <w:r>
        <w:rPr>
          <w:color w:val="2A2A2A"/>
          <w:spacing w:val="14"/>
          <w:w w:val="105"/>
          <w:sz w:val="18"/>
        </w:rPr>
        <w:t> </w:t>
      </w:r>
      <w:r>
        <w:rPr>
          <w:color w:val="2A2A2A"/>
          <w:spacing w:val="-2"/>
          <w:w w:val="105"/>
          <w:sz w:val="18"/>
        </w:rPr>
        <w:t>year)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96" w:after="0"/>
        <w:ind w:left="273" w:right="0" w:hanging="142"/>
        <w:jc w:val="left"/>
        <w:rPr>
          <w:color w:val="2A2A2A"/>
          <w:sz w:val="18"/>
        </w:rPr>
      </w:pPr>
      <w:r>
        <w:rPr>
          <w:color w:val="2A2A2A"/>
          <w:w w:val="110"/>
          <w:sz w:val="18"/>
        </w:rPr>
        <w:t>Time</w:t>
      </w:r>
      <w:r>
        <w:rPr>
          <w:color w:val="2A2A2A"/>
          <w:spacing w:val="3"/>
          <w:w w:val="110"/>
          <w:sz w:val="18"/>
        </w:rPr>
        <w:t> </w:t>
      </w:r>
      <w:r>
        <w:rPr>
          <w:color w:val="161618"/>
          <w:spacing w:val="-2"/>
          <w:w w:val="110"/>
          <w:sz w:val="18"/>
        </w:rPr>
        <w:t>management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96" w:after="0"/>
        <w:ind w:left="275" w:right="0" w:hanging="144"/>
        <w:jc w:val="left"/>
        <w:rPr>
          <w:color w:val="161618"/>
          <w:sz w:val="18"/>
        </w:rPr>
      </w:pPr>
      <w:r>
        <w:rPr>
          <w:color w:val="2A2A2A"/>
          <w:spacing w:val="-2"/>
          <w:w w:val="110"/>
          <w:sz w:val="18"/>
        </w:rPr>
        <w:t>Construction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40" w:lineRule="auto" w:before="89" w:after="0"/>
        <w:ind w:left="276" w:right="0" w:hanging="138"/>
        <w:jc w:val="left"/>
        <w:rPr>
          <w:color w:val="050505"/>
          <w:sz w:val="18"/>
        </w:rPr>
      </w:pPr>
      <w:r>
        <w:rPr>
          <w:color w:val="2A2A2A"/>
          <w:spacing w:val="-2"/>
          <w:w w:val="110"/>
          <w:sz w:val="18"/>
        </w:rPr>
        <w:t>Roofing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103" w:after="0"/>
        <w:ind w:left="278" w:right="0" w:hanging="140"/>
        <w:jc w:val="left"/>
        <w:rPr>
          <w:color w:val="050505"/>
          <w:sz w:val="18"/>
        </w:rPr>
      </w:pPr>
      <w:r>
        <w:rPr>
          <w:b/>
          <w:color w:val="161618"/>
          <w:sz w:val="18"/>
        </w:rPr>
        <w:t>Mill</w:t>
      </w:r>
      <w:r>
        <w:rPr>
          <w:b/>
          <w:color w:val="161618"/>
          <w:spacing w:val="-8"/>
          <w:sz w:val="18"/>
        </w:rPr>
        <w:t> </w:t>
      </w:r>
      <w:r>
        <w:rPr>
          <w:color w:val="2A2A2A"/>
          <w:spacing w:val="-2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96" w:after="0"/>
        <w:ind w:left="278" w:right="0" w:hanging="140"/>
        <w:jc w:val="left"/>
        <w:rPr>
          <w:color w:val="2A2A2A"/>
          <w:sz w:val="18"/>
        </w:rPr>
      </w:pPr>
      <w:r>
        <w:rPr>
          <w:color w:val="2A2A2A"/>
          <w:w w:val="105"/>
          <w:sz w:val="18"/>
        </w:rPr>
        <w:t>Backyard</w:t>
      </w:r>
      <w:r>
        <w:rPr>
          <w:color w:val="2A2A2A"/>
          <w:spacing w:val="25"/>
          <w:w w:val="105"/>
          <w:sz w:val="18"/>
        </w:rPr>
        <w:t> </w:t>
      </w:r>
      <w:r>
        <w:rPr>
          <w:color w:val="161618"/>
          <w:spacing w:val="-2"/>
          <w:w w:val="105"/>
          <w:sz w:val="18"/>
        </w:rPr>
        <w:t>mechanic</w:t>
      </w:r>
    </w:p>
    <w:p>
      <w:pPr>
        <w:pStyle w:val="ListParagraph"/>
        <w:numPr>
          <w:ilvl w:val="0"/>
          <w:numId w:val="1"/>
        </w:numPr>
        <w:tabs>
          <w:tab w:pos="277" w:val="left" w:leader="none"/>
        </w:tabs>
        <w:spacing w:line="240" w:lineRule="auto" w:before="96" w:after="0"/>
        <w:ind w:left="277" w:right="0" w:hanging="139"/>
        <w:jc w:val="left"/>
        <w:rPr>
          <w:color w:val="161618"/>
          <w:sz w:val="18"/>
        </w:rPr>
      </w:pPr>
      <w:r>
        <w:rPr>
          <w:color w:val="161618"/>
          <w:w w:val="105"/>
          <w:sz w:val="18"/>
        </w:rPr>
        <w:t>Mechanic</w:t>
      </w:r>
      <w:r>
        <w:rPr>
          <w:color w:val="161618"/>
          <w:spacing w:val="23"/>
          <w:w w:val="105"/>
          <w:sz w:val="18"/>
        </w:rPr>
        <w:t> </w:t>
      </w:r>
      <w:r>
        <w:rPr>
          <w:color w:val="2A2A2A"/>
          <w:spacing w:val="-2"/>
          <w:w w:val="105"/>
          <w:sz w:val="18"/>
        </w:rPr>
        <w:t>Experience</w:t>
      </w:r>
    </w:p>
    <w:p>
      <w:pPr>
        <w:pStyle w:val="ListParagraph"/>
        <w:numPr>
          <w:ilvl w:val="0"/>
          <w:numId w:val="1"/>
        </w:numPr>
        <w:tabs>
          <w:tab w:pos="282" w:val="left" w:leader="none"/>
        </w:tabs>
        <w:spacing w:line="240" w:lineRule="auto" w:before="96" w:after="0"/>
        <w:ind w:left="282" w:right="0" w:hanging="144"/>
        <w:jc w:val="left"/>
        <w:rPr>
          <w:color w:val="050505"/>
          <w:sz w:val="18"/>
        </w:rPr>
      </w:pPr>
      <w:r>
        <w:rPr>
          <w:color w:val="161618"/>
          <w:spacing w:val="-2"/>
          <w:w w:val="110"/>
          <w:sz w:val="18"/>
        </w:rPr>
        <w:t>Welding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" w:after="0"/>
        <w:ind w:left="284" w:right="0" w:hanging="182"/>
        <w:jc w:val="left"/>
        <w:rPr>
          <w:color w:val="161618"/>
          <w:sz w:val="18"/>
        </w:rPr>
      </w:pPr>
      <w:r>
        <w:rPr>
          <w:color w:val="161618"/>
          <w:w w:val="110"/>
          <w:sz w:val="18"/>
        </w:rPr>
        <w:t>English</w:t>
      </w:r>
      <w:r>
        <w:rPr>
          <w:color w:val="161618"/>
          <w:spacing w:val="-16"/>
          <w:w w:val="110"/>
          <w:sz w:val="18"/>
        </w:rPr>
        <w:t> </w:t>
      </w:r>
      <w:r>
        <w:rPr>
          <w:color w:val="2A2A2A"/>
          <w:w w:val="110"/>
          <w:sz w:val="18"/>
        </w:rPr>
        <w:t>-</w:t>
      </w:r>
      <w:r>
        <w:rPr>
          <w:color w:val="2A2A2A"/>
          <w:spacing w:val="-12"/>
          <w:w w:val="110"/>
          <w:sz w:val="18"/>
        </w:rPr>
        <w:t> </w:t>
      </w:r>
      <w:r>
        <w:rPr>
          <w:color w:val="2A2A2A"/>
          <w:spacing w:val="-2"/>
          <w:w w:val="110"/>
          <w:sz w:val="18"/>
        </w:rPr>
        <w:t>Fluent</w:t>
      </w:r>
    </w:p>
    <w:p>
      <w:pPr>
        <w:pStyle w:val="ListParagraph"/>
        <w:numPr>
          <w:ilvl w:val="0"/>
          <w:numId w:val="1"/>
        </w:numPr>
        <w:tabs>
          <w:tab w:pos="283" w:val="left" w:leader="none"/>
        </w:tabs>
        <w:spacing w:line="240" w:lineRule="auto" w:before="45" w:after="0"/>
        <w:ind w:left="283" w:right="0" w:hanging="181"/>
        <w:jc w:val="left"/>
        <w:rPr>
          <w:color w:val="161618"/>
          <w:sz w:val="18"/>
        </w:rPr>
      </w:pPr>
      <w:r>
        <w:rPr>
          <w:color w:val="161618"/>
          <w:w w:val="110"/>
          <w:sz w:val="18"/>
        </w:rPr>
        <w:t>French</w:t>
      </w:r>
      <w:r>
        <w:rPr>
          <w:color w:val="161618"/>
          <w:spacing w:val="-14"/>
          <w:w w:val="110"/>
          <w:sz w:val="18"/>
        </w:rPr>
        <w:t> </w:t>
      </w:r>
      <w:r>
        <w:rPr>
          <w:color w:val="161618"/>
          <w:w w:val="110"/>
          <w:sz w:val="18"/>
        </w:rPr>
        <w:t>-</w:t>
      </w:r>
      <w:r>
        <w:rPr>
          <w:color w:val="161618"/>
          <w:spacing w:val="-7"/>
          <w:w w:val="110"/>
          <w:sz w:val="18"/>
        </w:rPr>
        <w:t> </w:t>
      </w:r>
      <w:r>
        <w:rPr>
          <w:color w:val="161618"/>
          <w:spacing w:val="-2"/>
          <w:w w:val="110"/>
          <w:sz w:val="18"/>
        </w:rPr>
        <w:t>Fluent</w:t>
      </w:r>
    </w:p>
    <w:sectPr>
      <w:type w:val="continuous"/>
      <w:pgSz w:w="12240" w:h="15840"/>
      <w:pgMar w:top="1820" w:bottom="280" w:left="1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69" w:hanging="146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8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2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0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6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4" w:hanging="1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6"/>
    </w:pPr>
    <w:rPr>
      <w:rFonts w:ascii="Arial" w:hAnsi="Arial" w:eastAsia="Arial" w:cs="Arial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269" w:hanging="1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2023-07-28T23:19:15Z</dcterms:created>
  <dcterms:modified xsi:type="dcterms:W3CDTF">2023-07-28T23:19:15Z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TOSHIBA e-STUDIO3015AC</vt:lpwstr>
  </property>
  <property fmtid="{D5CDD505-2E9C-101B-9397-08002B2CF9AE}" pid="4" name="Producer">
    <vt:lpwstr>SECnvtToPDF V1.0</vt:lpwstr>
  </property>
  <property fmtid="{D5CDD505-2E9C-101B-9397-08002B2CF9AE}" pid="5" name="LastSaved">
    <vt:filetime>2023-07-28T00:00:00Z</vt:filetime>
  </property>
</Properties>
</file>